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10B1" w:rsidRPr="000F6C6A" w:rsidRDefault="003321B8" w:rsidP="003321B8">
      <w:pPr>
        <w:widowControl/>
        <w:tabs>
          <w:tab w:val="left" w:pos="1081"/>
        </w:tabs>
        <w:spacing w:line="360" w:lineRule="auto"/>
        <w:ind w:right="375"/>
        <w:jc w:val="left"/>
        <w:rPr>
          <w:rFonts w:asciiTheme="minorEastAsia" w:eastAsiaTheme="minorEastAsia" w:hAnsiTheme="minorEastAsia" w:cs="宋体"/>
          <w:kern w:val="0"/>
          <w:szCs w:val="21"/>
        </w:rPr>
      </w:pPr>
      <w:r w:rsidRPr="000F6C6A">
        <w:rPr>
          <w:rFonts w:asciiTheme="minorEastAsia" w:eastAsiaTheme="minorEastAsia" w:hAnsiTheme="minorEastAsia" w:cs="宋体" w:hint="eastAsia"/>
          <w:kern w:val="0"/>
          <w:szCs w:val="21"/>
        </w:rPr>
        <w:t>附件</w:t>
      </w:r>
      <w:r w:rsidR="00EA19AB">
        <w:rPr>
          <w:rFonts w:asciiTheme="minorEastAsia" w:eastAsiaTheme="minorEastAsia" w:hAnsiTheme="minorEastAsia" w:cs="宋体" w:hint="eastAsia"/>
          <w:kern w:val="0"/>
          <w:szCs w:val="21"/>
        </w:rPr>
        <w:t>3</w:t>
      </w:r>
    </w:p>
    <w:p w:rsidR="006C2D0E" w:rsidRPr="000F6C6A" w:rsidRDefault="006C2D0E" w:rsidP="000F6C6A">
      <w:pPr>
        <w:spacing w:line="360" w:lineRule="auto"/>
        <w:jc w:val="center"/>
        <w:rPr>
          <w:rFonts w:asciiTheme="minorEastAsia" w:eastAsiaTheme="minorEastAsia" w:hAnsiTheme="minorEastAsia" w:cs="宋体"/>
          <w:b/>
          <w:bCs/>
          <w:sz w:val="30"/>
          <w:szCs w:val="30"/>
        </w:rPr>
      </w:pPr>
      <w:r w:rsidRPr="000F6C6A">
        <w:rPr>
          <w:rFonts w:asciiTheme="minorEastAsia" w:eastAsiaTheme="minorEastAsia" w:hAnsiTheme="minorEastAsia" w:cs="宋体" w:hint="eastAsia"/>
          <w:b/>
          <w:bCs/>
          <w:sz w:val="30"/>
          <w:szCs w:val="30"/>
        </w:rPr>
        <w:t>电子科技大学本科教学</w:t>
      </w:r>
      <w:r w:rsidR="00BE7F7F">
        <w:rPr>
          <w:rFonts w:asciiTheme="minorEastAsia" w:eastAsiaTheme="minorEastAsia" w:hAnsiTheme="minorEastAsia" w:cs="宋体" w:hint="eastAsia"/>
          <w:b/>
          <w:bCs/>
          <w:sz w:val="30"/>
          <w:szCs w:val="30"/>
        </w:rPr>
        <w:t>骨干</w:t>
      </w:r>
      <w:r w:rsidRPr="000F6C6A">
        <w:rPr>
          <w:rFonts w:asciiTheme="minorEastAsia" w:eastAsiaTheme="minorEastAsia" w:hAnsiTheme="minorEastAsia" w:cs="宋体" w:hint="eastAsia"/>
          <w:b/>
          <w:bCs/>
          <w:sz w:val="30"/>
          <w:szCs w:val="30"/>
        </w:rPr>
        <w:t>岗位职责</w:t>
      </w:r>
    </w:p>
    <w:p w:rsidR="006C2D0E" w:rsidRPr="000F6C6A" w:rsidRDefault="006C2D0E" w:rsidP="000F6C6A">
      <w:pPr>
        <w:widowControl/>
        <w:wordWrap w:val="0"/>
        <w:spacing w:line="360" w:lineRule="auto"/>
        <w:ind w:firstLineChars="200" w:firstLine="482"/>
        <w:jc w:val="left"/>
        <w:rPr>
          <w:rFonts w:asciiTheme="minorEastAsia" w:eastAsiaTheme="minorEastAsia" w:hAnsiTheme="minorEastAsia" w:cs="仿宋"/>
          <w:b/>
          <w:bCs/>
          <w:sz w:val="24"/>
          <w:szCs w:val="24"/>
        </w:rPr>
      </w:pPr>
      <w:r w:rsidRPr="000F6C6A">
        <w:rPr>
          <w:rFonts w:asciiTheme="minorEastAsia" w:eastAsiaTheme="minorEastAsia" w:hAnsiTheme="minorEastAsia" w:cs="仿宋" w:hint="eastAsia"/>
          <w:b/>
          <w:bCs/>
          <w:sz w:val="24"/>
          <w:szCs w:val="24"/>
        </w:rPr>
        <w:t>一、专业</w:t>
      </w:r>
      <w:r w:rsidR="00CD4F0B">
        <w:rPr>
          <w:rFonts w:asciiTheme="minorEastAsia" w:eastAsiaTheme="minorEastAsia" w:hAnsiTheme="minorEastAsia" w:cs="仿宋" w:hint="eastAsia"/>
          <w:b/>
          <w:bCs/>
          <w:sz w:val="24"/>
          <w:szCs w:val="24"/>
        </w:rPr>
        <w:t>建设骨干</w:t>
      </w:r>
    </w:p>
    <w:p w:rsidR="006C2D0E" w:rsidRPr="000F6C6A" w:rsidRDefault="006C2D0E" w:rsidP="000F6C6A">
      <w:pPr>
        <w:widowControl/>
        <w:wordWrap w:val="0"/>
        <w:spacing w:line="360" w:lineRule="auto"/>
        <w:ind w:firstLineChars="200" w:firstLine="480"/>
        <w:jc w:val="left"/>
        <w:rPr>
          <w:rFonts w:asciiTheme="minorEastAsia" w:eastAsiaTheme="minorEastAsia" w:hAnsiTheme="minorEastAsia" w:cs="仿宋"/>
          <w:sz w:val="24"/>
          <w:szCs w:val="24"/>
        </w:rPr>
      </w:pPr>
      <w:r w:rsidRPr="000F6C6A">
        <w:rPr>
          <w:rFonts w:asciiTheme="minorEastAsia" w:eastAsiaTheme="minorEastAsia" w:hAnsiTheme="minorEastAsia" w:cs="仿宋" w:hint="eastAsia"/>
          <w:sz w:val="24"/>
          <w:szCs w:val="24"/>
        </w:rPr>
        <w:t>专业</w:t>
      </w:r>
      <w:r w:rsidR="00507BFA">
        <w:rPr>
          <w:rFonts w:asciiTheme="minorEastAsia" w:eastAsiaTheme="minorEastAsia" w:hAnsiTheme="minorEastAsia" w:cs="仿宋" w:hint="eastAsia"/>
          <w:sz w:val="24"/>
          <w:szCs w:val="24"/>
        </w:rPr>
        <w:t>建设骨干</w:t>
      </w:r>
      <w:r w:rsidRPr="000F6C6A">
        <w:rPr>
          <w:rFonts w:asciiTheme="minorEastAsia" w:eastAsiaTheme="minorEastAsia" w:hAnsiTheme="minorEastAsia" w:cs="仿宋" w:hint="eastAsia"/>
          <w:sz w:val="24"/>
          <w:szCs w:val="24"/>
        </w:rPr>
        <w:t>在学院指导和支持下</w:t>
      </w:r>
      <w:r w:rsidR="00836DF3">
        <w:rPr>
          <w:rFonts w:asciiTheme="minorEastAsia" w:eastAsiaTheme="minorEastAsia" w:hAnsiTheme="minorEastAsia" w:cs="仿宋" w:hint="eastAsia"/>
          <w:sz w:val="24"/>
          <w:szCs w:val="24"/>
        </w:rPr>
        <w:t>，协助院长和教学副院长</w:t>
      </w:r>
      <w:r w:rsidRPr="000F6C6A">
        <w:rPr>
          <w:rFonts w:asciiTheme="minorEastAsia" w:eastAsiaTheme="minorEastAsia" w:hAnsiTheme="minorEastAsia" w:cs="仿宋" w:hint="eastAsia"/>
          <w:sz w:val="24"/>
          <w:szCs w:val="24"/>
        </w:rPr>
        <w:t>主要负责以下学术工作：</w:t>
      </w:r>
    </w:p>
    <w:p w:rsidR="006C2D0E" w:rsidRPr="00CD4F0B" w:rsidRDefault="006C2D0E" w:rsidP="000F6C6A">
      <w:pPr>
        <w:widowControl/>
        <w:wordWrap w:val="0"/>
        <w:spacing w:line="360" w:lineRule="auto"/>
        <w:ind w:firstLineChars="200" w:firstLine="480"/>
        <w:jc w:val="left"/>
        <w:rPr>
          <w:rFonts w:asciiTheme="minorEastAsia" w:eastAsiaTheme="minorEastAsia" w:hAnsiTheme="minorEastAsia" w:cs="仿宋"/>
          <w:sz w:val="24"/>
          <w:szCs w:val="24"/>
        </w:rPr>
      </w:pPr>
      <w:r w:rsidRPr="000F6C6A">
        <w:rPr>
          <w:rFonts w:asciiTheme="minorEastAsia" w:eastAsiaTheme="minorEastAsia" w:hAnsiTheme="minorEastAsia" w:cs="仿宋"/>
          <w:sz w:val="24"/>
          <w:szCs w:val="24"/>
        </w:rPr>
        <w:t>1.</w:t>
      </w:r>
      <w:r w:rsidR="00CD4F0B">
        <w:rPr>
          <w:rFonts w:asciiTheme="minorEastAsia" w:eastAsiaTheme="minorEastAsia" w:hAnsiTheme="minorEastAsia" w:cs="仿宋" w:hint="eastAsia"/>
          <w:sz w:val="24"/>
          <w:szCs w:val="24"/>
        </w:rPr>
        <w:t xml:space="preserve"> </w:t>
      </w:r>
      <w:r w:rsidR="00CD4F0B" w:rsidRPr="00CD4F0B">
        <w:rPr>
          <w:rFonts w:asciiTheme="minorEastAsia" w:eastAsiaTheme="minorEastAsia" w:hAnsiTheme="minorEastAsia" w:cs="仿宋" w:hint="eastAsia"/>
          <w:sz w:val="24"/>
          <w:szCs w:val="24"/>
        </w:rPr>
        <w:t>研究本专业发展方向和定位，研究本专业与一流专业的差距和问题，研究国家、社会对本专业人才培养的要求，为学院专业首席教授提供依据和参考。</w:t>
      </w:r>
    </w:p>
    <w:p w:rsidR="006C2D0E" w:rsidRPr="000F6C6A" w:rsidRDefault="006C2D0E" w:rsidP="000F6C6A">
      <w:pPr>
        <w:widowControl/>
        <w:wordWrap w:val="0"/>
        <w:spacing w:line="360" w:lineRule="auto"/>
        <w:ind w:firstLineChars="200" w:firstLine="480"/>
        <w:jc w:val="left"/>
        <w:rPr>
          <w:rFonts w:asciiTheme="minorEastAsia" w:eastAsiaTheme="minorEastAsia" w:hAnsiTheme="minorEastAsia" w:cs="仿宋"/>
          <w:sz w:val="24"/>
          <w:szCs w:val="24"/>
        </w:rPr>
      </w:pPr>
      <w:r w:rsidRPr="000F6C6A">
        <w:rPr>
          <w:rFonts w:asciiTheme="minorEastAsia" w:eastAsiaTheme="minorEastAsia" w:hAnsiTheme="minorEastAsia" w:cs="仿宋"/>
          <w:sz w:val="24"/>
          <w:szCs w:val="24"/>
        </w:rPr>
        <w:t xml:space="preserve">2. </w:t>
      </w:r>
      <w:r w:rsidR="00CD4F0B" w:rsidRPr="00CD4F0B">
        <w:rPr>
          <w:rFonts w:asciiTheme="minorEastAsia" w:eastAsiaTheme="minorEastAsia" w:hAnsiTheme="minorEastAsia" w:cs="仿宋" w:hint="eastAsia"/>
          <w:sz w:val="24"/>
          <w:szCs w:val="24"/>
        </w:rPr>
        <w:t>在学院专业首席教授指导下，制定并有效实施专业建设各项规划、措施和方案。</w:t>
      </w:r>
    </w:p>
    <w:p w:rsidR="006C2D0E" w:rsidRPr="00CD4F0B" w:rsidRDefault="006C2D0E" w:rsidP="000F6C6A">
      <w:pPr>
        <w:widowControl/>
        <w:wordWrap w:val="0"/>
        <w:spacing w:line="360" w:lineRule="auto"/>
        <w:ind w:firstLineChars="200" w:firstLine="480"/>
        <w:jc w:val="left"/>
        <w:rPr>
          <w:rFonts w:asciiTheme="minorEastAsia" w:eastAsiaTheme="minorEastAsia" w:hAnsiTheme="minorEastAsia" w:cs="仿宋"/>
          <w:sz w:val="24"/>
          <w:szCs w:val="24"/>
        </w:rPr>
      </w:pPr>
      <w:r w:rsidRPr="000F6C6A">
        <w:rPr>
          <w:rFonts w:asciiTheme="minorEastAsia" w:eastAsiaTheme="minorEastAsia" w:hAnsiTheme="minorEastAsia" w:cs="仿宋"/>
          <w:sz w:val="24"/>
          <w:szCs w:val="24"/>
        </w:rPr>
        <w:t xml:space="preserve">3. </w:t>
      </w:r>
      <w:r w:rsidR="00CD4F0B" w:rsidRPr="00CD4F0B">
        <w:rPr>
          <w:rFonts w:asciiTheme="minorEastAsia" w:eastAsiaTheme="minorEastAsia" w:hAnsiTheme="minorEastAsia" w:cs="仿宋" w:hint="eastAsia"/>
          <w:sz w:val="24"/>
          <w:szCs w:val="24"/>
        </w:rPr>
        <w:t>协助学院专业首席教授完成学校与专业建设相关的其它工作，保障专业建设和质量。</w:t>
      </w:r>
    </w:p>
    <w:p w:rsidR="00CD4F0B" w:rsidRPr="00CD4F0B" w:rsidRDefault="00CD4F0B" w:rsidP="00CD4F0B">
      <w:pPr>
        <w:widowControl/>
        <w:wordWrap w:val="0"/>
        <w:spacing w:line="360" w:lineRule="auto"/>
        <w:ind w:firstLineChars="200" w:firstLine="480"/>
        <w:jc w:val="left"/>
        <w:rPr>
          <w:rFonts w:asciiTheme="minorEastAsia" w:eastAsiaTheme="minorEastAsia" w:hAnsiTheme="minorEastAsia" w:cs="仿宋"/>
          <w:sz w:val="24"/>
          <w:szCs w:val="24"/>
        </w:rPr>
      </w:pPr>
      <w:r w:rsidRPr="00CD4F0B">
        <w:rPr>
          <w:rFonts w:asciiTheme="minorEastAsia" w:eastAsiaTheme="minorEastAsia" w:hAnsiTheme="minorEastAsia" w:cs="仿宋"/>
          <w:sz w:val="24"/>
          <w:szCs w:val="24"/>
        </w:rPr>
        <w:t xml:space="preserve">4. </w:t>
      </w:r>
      <w:r w:rsidRPr="00CD4F0B">
        <w:rPr>
          <w:rFonts w:asciiTheme="minorEastAsia" w:eastAsiaTheme="minorEastAsia" w:hAnsiTheme="minorEastAsia" w:cs="仿宋" w:hint="eastAsia"/>
          <w:sz w:val="24"/>
          <w:szCs w:val="24"/>
        </w:rPr>
        <w:t>协助学院专业首席教授负责本专业的教学质量管理和教学专项评估，组织开展与本专业相关的各级各类评估工作。</w:t>
      </w:r>
    </w:p>
    <w:p w:rsidR="00CD4F0B" w:rsidRPr="00CD4F0B" w:rsidRDefault="00CD4F0B" w:rsidP="00CD4F0B">
      <w:pPr>
        <w:widowControl/>
        <w:wordWrap w:val="0"/>
        <w:spacing w:line="360" w:lineRule="auto"/>
        <w:ind w:firstLineChars="200" w:firstLine="480"/>
        <w:jc w:val="left"/>
        <w:rPr>
          <w:rFonts w:asciiTheme="minorEastAsia" w:eastAsiaTheme="minorEastAsia" w:hAnsiTheme="minorEastAsia" w:cs="仿宋"/>
          <w:sz w:val="24"/>
          <w:szCs w:val="24"/>
        </w:rPr>
      </w:pPr>
      <w:r w:rsidRPr="00CD4F0B">
        <w:rPr>
          <w:rFonts w:asciiTheme="minorEastAsia" w:eastAsiaTheme="minorEastAsia" w:hAnsiTheme="minorEastAsia" w:cs="仿宋"/>
          <w:sz w:val="24"/>
          <w:szCs w:val="24"/>
        </w:rPr>
        <w:t xml:space="preserve">5. </w:t>
      </w:r>
      <w:r w:rsidRPr="00CD4F0B">
        <w:rPr>
          <w:rFonts w:asciiTheme="minorEastAsia" w:eastAsiaTheme="minorEastAsia" w:hAnsiTheme="minorEastAsia" w:cs="仿宋" w:hint="eastAsia"/>
          <w:sz w:val="24"/>
          <w:szCs w:val="24"/>
        </w:rPr>
        <w:t>专业</w:t>
      </w:r>
      <w:r w:rsidR="00771792">
        <w:rPr>
          <w:rFonts w:asciiTheme="minorEastAsia" w:eastAsiaTheme="minorEastAsia" w:hAnsiTheme="minorEastAsia" w:cs="仿宋" w:hint="eastAsia"/>
          <w:sz w:val="24"/>
          <w:szCs w:val="24"/>
        </w:rPr>
        <w:t>建设</w:t>
      </w:r>
      <w:r w:rsidRPr="00CD4F0B">
        <w:rPr>
          <w:rFonts w:asciiTheme="minorEastAsia" w:eastAsiaTheme="minorEastAsia" w:hAnsiTheme="minorEastAsia" w:cs="仿宋" w:hint="eastAsia"/>
          <w:sz w:val="24"/>
          <w:szCs w:val="24"/>
        </w:rPr>
        <w:t>骨干在任职期间，每学年</w:t>
      </w:r>
      <w:proofErr w:type="gramStart"/>
      <w:r w:rsidRPr="00CD4F0B">
        <w:rPr>
          <w:rFonts w:asciiTheme="minorEastAsia" w:eastAsiaTheme="minorEastAsia" w:hAnsiTheme="minorEastAsia" w:cs="仿宋" w:hint="eastAsia"/>
          <w:sz w:val="24"/>
          <w:szCs w:val="24"/>
        </w:rPr>
        <w:t>应承担该专业</w:t>
      </w:r>
      <w:proofErr w:type="gramEnd"/>
      <w:r w:rsidRPr="00CD4F0B">
        <w:rPr>
          <w:rFonts w:asciiTheme="minorEastAsia" w:eastAsiaTheme="minorEastAsia" w:hAnsiTheme="minorEastAsia" w:cs="仿宋" w:hint="eastAsia"/>
          <w:sz w:val="24"/>
          <w:szCs w:val="24"/>
        </w:rPr>
        <w:t>课程主讲任务。</w:t>
      </w:r>
    </w:p>
    <w:p w:rsidR="006C2D0E" w:rsidRPr="000F6C6A" w:rsidRDefault="00084C98" w:rsidP="000F6C6A">
      <w:pPr>
        <w:widowControl/>
        <w:wordWrap w:val="0"/>
        <w:spacing w:line="360" w:lineRule="auto"/>
        <w:ind w:firstLineChars="200" w:firstLine="482"/>
        <w:jc w:val="left"/>
        <w:rPr>
          <w:rFonts w:asciiTheme="minorEastAsia" w:eastAsiaTheme="minorEastAsia" w:hAnsiTheme="minorEastAsia" w:cs="仿宋"/>
          <w:b/>
          <w:bCs/>
          <w:sz w:val="24"/>
          <w:szCs w:val="24"/>
        </w:rPr>
      </w:pPr>
      <w:r w:rsidRPr="000F6C6A">
        <w:rPr>
          <w:rFonts w:asciiTheme="minorEastAsia" w:eastAsiaTheme="minorEastAsia" w:hAnsiTheme="minorEastAsia" w:cs="仿宋" w:hint="eastAsia"/>
          <w:b/>
          <w:bCs/>
          <w:sz w:val="24"/>
          <w:szCs w:val="24"/>
        </w:rPr>
        <w:t>二、</w:t>
      </w:r>
      <w:r w:rsidR="006C2D0E" w:rsidRPr="000F6C6A">
        <w:rPr>
          <w:rFonts w:asciiTheme="minorEastAsia" w:eastAsiaTheme="minorEastAsia" w:hAnsiTheme="minorEastAsia" w:cs="仿宋" w:hint="eastAsia"/>
          <w:b/>
          <w:bCs/>
          <w:sz w:val="24"/>
          <w:szCs w:val="24"/>
        </w:rPr>
        <w:t>实验教学</w:t>
      </w:r>
      <w:r w:rsidR="00314E03">
        <w:rPr>
          <w:rFonts w:asciiTheme="minorEastAsia" w:eastAsiaTheme="minorEastAsia" w:hAnsiTheme="minorEastAsia" w:cs="仿宋" w:hint="eastAsia"/>
          <w:b/>
          <w:bCs/>
          <w:sz w:val="24"/>
          <w:szCs w:val="24"/>
        </w:rPr>
        <w:t>骨干岗位</w:t>
      </w:r>
    </w:p>
    <w:p w:rsidR="00805B39" w:rsidRPr="00805B39" w:rsidRDefault="00805B39" w:rsidP="00805B39">
      <w:pPr>
        <w:widowControl/>
        <w:wordWrap w:val="0"/>
        <w:spacing w:line="360" w:lineRule="auto"/>
        <w:ind w:firstLineChars="200" w:firstLine="482"/>
        <w:jc w:val="left"/>
        <w:rPr>
          <w:rFonts w:asciiTheme="minorEastAsia" w:eastAsiaTheme="minorEastAsia" w:hAnsiTheme="minorEastAsia" w:cs="仿宋"/>
          <w:b/>
          <w:bCs/>
          <w:sz w:val="24"/>
          <w:szCs w:val="24"/>
        </w:rPr>
      </w:pPr>
      <w:r w:rsidRPr="00805B39">
        <w:rPr>
          <w:rFonts w:asciiTheme="minorEastAsia" w:eastAsiaTheme="minorEastAsia" w:hAnsiTheme="minorEastAsia" w:cs="仿宋" w:hint="eastAsia"/>
          <w:b/>
          <w:bCs/>
          <w:sz w:val="24"/>
          <w:szCs w:val="24"/>
        </w:rPr>
        <w:t>（一）示范中心骨干</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1. 服从学院分管副院长及中心首席教授的工作安排，协助首席教授做好中心的各项工作。</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2. 组织和实施实验教学项目的建设、实验教学相关改革以及中心教材编写工作。</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3. 组织和实施中心开放管理及信息化建设。</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4. 组织和实施中心日常教学的安排以及实验教学质量的监控与保障。</w:t>
      </w:r>
    </w:p>
    <w:p w:rsidR="00805B39" w:rsidRPr="00805B39" w:rsidRDefault="00805B39" w:rsidP="00805B39">
      <w:pPr>
        <w:widowControl/>
        <w:wordWrap w:val="0"/>
        <w:spacing w:line="360" w:lineRule="auto"/>
        <w:ind w:firstLineChars="200" w:firstLine="482"/>
        <w:jc w:val="left"/>
        <w:rPr>
          <w:rFonts w:asciiTheme="minorEastAsia" w:eastAsiaTheme="minorEastAsia" w:hAnsiTheme="minorEastAsia" w:cs="仿宋"/>
          <w:b/>
          <w:bCs/>
          <w:sz w:val="24"/>
          <w:szCs w:val="24"/>
        </w:rPr>
      </w:pPr>
      <w:r w:rsidRPr="00805B39">
        <w:rPr>
          <w:rFonts w:asciiTheme="minorEastAsia" w:eastAsiaTheme="minorEastAsia" w:hAnsiTheme="minorEastAsia" w:cs="仿宋" w:hint="eastAsia"/>
          <w:b/>
          <w:bCs/>
          <w:sz w:val="24"/>
          <w:szCs w:val="24"/>
        </w:rPr>
        <w:t>（二）重大学科竞赛骨干</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 xml:space="preserve">1. 服从学院或相关单位的统一领导和组织安排； </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2. 负责竞赛指导教师队伍的选拔和组织管理；</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3. 负责竞赛课程化建设（课程开设、教材建设）方案的统筹规划和落实；</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4. 负责组织学生的日常培训和竞赛选拔；</w:t>
      </w:r>
    </w:p>
    <w:p w:rsidR="00805B39" w:rsidRDefault="00805B39" w:rsidP="00805B39">
      <w:pPr>
        <w:widowControl/>
        <w:wordWrap w:val="0"/>
        <w:spacing w:line="360" w:lineRule="auto"/>
        <w:ind w:firstLineChars="200" w:firstLine="480"/>
        <w:jc w:val="left"/>
        <w:rPr>
          <w:rFonts w:ascii="仿宋" w:eastAsia="仿宋" w:hAnsi="仿宋" w:cs="仿宋"/>
          <w:color w:val="000000"/>
          <w:kern w:val="0"/>
          <w:sz w:val="28"/>
          <w:szCs w:val="28"/>
        </w:rPr>
      </w:pPr>
      <w:r w:rsidRPr="00805B39">
        <w:rPr>
          <w:rFonts w:asciiTheme="minorEastAsia" w:eastAsiaTheme="minorEastAsia" w:hAnsiTheme="minorEastAsia" w:cs="仿宋" w:hint="eastAsia"/>
          <w:sz w:val="24"/>
          <w:szCs w:val="24"/>
        </w:rPr>
        <w:t>5. 负责竞赛期间各项活动的组织与管理。</w:t>
      </w:r>
    </w:p>
    <w:p w:rsidR="00805B39" w:rsidRPr="00805B39" w:rsidRDefault="00805B39" w:rsidP="00805B39">
      <w:pPr>
        <w:widowControl/>
        <w:wordWrap w:val="0"/>
        <w:spacing w:line="360" w:lineRule="auto"/>
        <w:ind w:firstLineChars="200" w:firstLine="482"/>
        <w:jc w:val="left"/>
        <w:rPr>
          <w:rFonts w:asciiTheme="minorEastAsia" w:eastAsiaTheme="minorEastAsia" w:hAnsiTheme="minorEastAsia" w:cs="仿宋"/>
          <w:b/>
          <w:bCs/>
          <w:sz w:val="24"/>
          <w:szCs w:val="24"/>
        </w:rPr>
      </w:pPr>
      <w:r w:rsidRPr="00805B39">
        <w:rPr>
          <w:rFonts w:asciiTheme="minorEastAsia" w:eastAsiaTheme="minorEastAsia" w:hAnsiTheme="minorEastAsia" w:cs="仿宋" w:hint="eastAsia"/>
          <w:b/>
          <w:bCs/>
          <w:sz w:val="24"/>
          <w:szCs w:val="24"/>
        </w:rPr>
        <w:t>（三）专业实验室群骨干</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lastRenderedPageBreak/>
        <w:t>1. 服从学院分管副院长的工作安排，协助首席教授做好实验室群的各项工作。</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2. 组织和实施实验教学项目的建设、实验教学相关改革以及中心教材编写工作。</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3. 组织和实施实验室</w:t>
      </w:r>
      <w:proofErr w:type="gramStart"/>
      <w:r w:rsidRPr="00805B39">
        <w:rPr>
          <w:rFonts w:asciiTheme="minorEastAsia" w:eastAsiaTheme="minorEastAsia" w:hAnsiTheme="minorEastAsia" w:cs="仿宋" w:hint="eastAsia"/>
          <w:sz w:val="24"/>
          <w:szCs w:val="24"/>
        </w:rPr>
        <w:t>群开放</w:t>
      </w:r>
      <w:proofErr w:type="gramEnd"/>
      <w:r w:rsidRPr="00805B39">
        <w:rPr>
          <w:rFonts w:asciiTheme="minorEastAsia" w:eastAsiaTheme="minorEastAsia" w:hAnsiTheme="minorEastAsia" w:cs="仿宋" w:hint="eastAsia"/>
          <w:sz w:val="24"/>
          <w:szCs w:val="24"/>
        </w:rPr>
        <w:t>管理及信息化建设。</w:t>
      </w:r>
    </w:p>
    <w:p w:rsidR="00805B39" w:rsidRPr="00805B39" w:rsidRDefault="00805B39" w:rsidP="00805B39">
      <w:pPr>
        <w:widowControl/>
        <w:wordWrap w:val="0"/>
        <w:spacing w:line="360" w:lineRule="auto"/>
        <w:ind w:firstLineChars="200" w:firstLine="480"/>
        <w:jc w:val="left"/>
        <w:rPr>
          <w:rFonts w:asciiTheme="minorEastAsia" w:eastAsiaTheme="minorEastAsia" w:hAnsiTheme="minorEastAsia" w:cs="仿宋"/>
          <w:sz w:val="24"/>
          <w:szCs w:val="24"/>
        </w:rPr>
      </w:pPr>
      <w:r w:rsidRPr="00805B39">
        <w:rPr>
          <w:rFonts w:asciiTheme="minorEastAsia" w:eastAsiaTheme="minorEastAsia" w:hAnsiTheme="minorEastAsia" w:cs="仿宋" w:hint="eastAsia"/>
          <w:sz w:val="24"/>
          <w:szCs w:val="24"/>
        </w:rPr>
        <w:t>4. 组织和实施实验室群日常教学的安排以及实验教学质量的监控与保障。</w:t>
      </w:r>
    </w:p>
    <w:p w:rsidR="006C2D0E" w:rsidRPr="000F6C6A" w:rsidRDefault="00784153" w:rsidP="000F6C6A">
      <w:pPr>
        <w:widowControl/>
        <w:wordWrap w:val="0"/>
        <w:spacing w:line="360" w:lineRule="auto"/>
        <w:ind w:firstLineChars="200" w:firstLine="482"/>
        <w:jc w:val="left"/>
        <w:rPr>
          <w:rFonts w:asciiTheme="minorEastAsia" w:eastAsiaTheme="minorEastAsia" w:hAnsiTheme="minorEastAsia" w:cs="仿宋"/>
          <w:b/>
          <w:bCs/>
          <w:sz w:val="24"/>
          <w:szCs w:val="24"/>
        </w:rPr>
      </w:pPr>
      <w:r w:rsidRPr="00EC6193">
        <w:rPr>
          <w:rFonts w:asciiTheme="minorEastAsia" w:eastAsiaTheme="minorEastAsia" w:hAnsiTheme="minorEastAsia" w:cs="仿宋" w:hint="eastAsia"/>
          <w:b/>
          <w:bCs/>
          <w:sz w:val="24"/>
          <w:szCs w:val="24"/>
        </w:rPr>
        <w:t>三、</w:t>
      </w:r>
      <w:r w:rsidR="006C2D0E" w:rsidRPr="00EC6193">
        <w:rPr>
          <w:rFonts w:asciiTheme="minorEastAsia" w:eastAsiaTheme="minorEastAsia" w:hAnsiTheme="minorEastAsia" w:cs="仿宋" w:hint="eastAsia"/>
          <w:b/>
          <w:bCs/>
          <w:sz w:val="24"/>
          <w:szCs w:val="24"/>
        </w:rPr>
        <w:t>核心课程</w:t>
      </w:r>
      <w:r w:rsidR="00CC6919" w:rsidRPr="00EC6193">
        <w:rPr>
          <w:rFonts w:asciiTheme="minorEastAsia" w:eastAsiaTheme="minorEastAsia" w:hAnsiTheme="minorEastAsia" w:cs="仿宋" w:hint="eastAsia"/>
          <w:b/>
          <w:bCs/>
          <w:sz w:val="24"/>
          <w:szCs w:val="24"/>
        </w:rPr>
        <w:t>骨干</w:t>
      </w:r>
    </w:p>
    <w:p w:rsidR="006C2D0E" w:rsidRPr="000F6C6A" w:rsidRDefault="006C2D0E" w:rsidP="000F6C6A">
      <w:pPr>
        <w:widowControl/>
        <w:wordWrap w:val="0"/>
        <w:spacing w:line="360" w:lineRule="auto"/>
        <w:ind w:firstLineChars="200" w:firstLine="480"/>
        <w:jc w:val="left"/>
        <w:rPr>
          <w:rFonts w:asciiTheme="minorEastAsia" w:eastAsiaTheme="minorEastAsia" w:hAnsiTheme="minorEastAsia"/>
          <w:sz w:val="24"/>
          <w:szCs w:val="24"/>
        </w:rPr>
      </w:pPr>
      <w:r w:rsidRPr="000F6C6A">
        <w:rPr>
          <w:rFonts w:asciiTheme="minorEastAsia" w:eastAsiaTheme="minorEastAsia" w:hAnsiTheme="minorEastAsia" w:cs="仿宋"/>
          <w:sz w:val="24"/>
          <w:szCs w:val="24"/>
        </w:rPr>
        <w:t>1.</w:t>
      </w:r>
      <w:r w:rsidR="00D27B13">
        <w:rPr>
          <w:rFonts w:asciiTheme="minorEastAsia" w:eastAsiaTheme="minorEastAsia" w:hAnsiTheme="minorEastAsia" w:cs="仿宋" w:hint="eastAsia"/>
          <w:sz w:val="24"/>
          <w:szCs w:val="24"/>
        </w:rPr>
        <w:t xml:space="preserve"> </w:t>
      </w:r>
      <w:r w:rsidR="00CC6919">
        <w:rPr>
          <w:rFonts w:asciiTheme="minorEastAsia" w:eastAsiaTheme="minorEastAsia" w:hAnsiTheme="minorEastAsia" w:cs="仿宋" w:hint="eastAsia"/>
          <w:sz w:val="24"/>
          <w:szCs w:val="24"/>
        </w:rPr>
        <w:t>协助首席教授</w:t>
      </w:r>
      <w:r w:rsidR="002D0C3F" w:rsidRPr="000F6C6A">
        <w:rPr>
          <w:rFonts w:asciiTheme="minorEastAsia" w:eastAsiaTheme="minorEastAsia" w:hAnsiTheme="minorEastAsia" w:cs="仿宋" w:hint="eastAsia"/>
          <w:sz w:val="24"/>
          <w:szCs w:val="24"/>
        </w:rPr>
        <w:t>组织</w:t>
      </w:r>
      <w:r w:rsidRPr="000F6C6A">
        <w:rPr>
          <w:rFonts w:asciiTheme="minorEastAsia" w:eastAsiaTheme="minorEastAsia" w:hAnsiTheme="minorEastAsia" w:cs="仿宋" w:hint="eastAsia"/>
          <w:sz w:val="24"/>
          <w:szCs w:val="24"/>
        </w:rPr>
        <w:t>课程教学</w:t>
      </w:r>
      <w:r w:rsidR="00D27B13">
        <w:rPr>
          <w:rFonts w:asciiTheme="minorEastAsia" w:eastAsiaTheme="minorEastAsia" w:hAnsiTheme="minorEastAsia" w:cs="仿宋" w:hint="eastAsia"/>
          <w:sz w:val="24"/>
          <w:szCs w:val="24"/>
        </w:rPr>
        <w:t>，</w:t>
      </w:r>
      <w:r w:rsidR="00D27B13" w:rsidRPr="00CE3445">
        <w:rPr>
          <w:rFonts w:asciiTheme="minorEastAsia" w:eastAsiaTheme="minorEastAsia" w:hAnsiTheme="minorEastAsia" w:cs="仿宋" w:hint="eastAsia"/>
          <w:sz w:val="24"/>
          <w:szCs w:val="24"/>
        </w:rPr>
        <w:t>制订和健全课程教学文件</w:t>
      </w:r>
      <w:r w:rsidR="00D27B13">
        <w:rPr>
          <w:rFonts w:asciiTheme="minorEastAsia" w:eastAsiaTheme="minorEastAsia" w:hAnsiTheme="minorEastAsia" w:cs="仿宋" w:hint="eastAsia"/>
          <w:sz w:val="24"/>
          <w:szCs w:val="24"/>
        </w:rPr>
        <w:t>，</w:t>
      </w:r>
      <w:r w:rsidR="00D27B13" w:rsidRPr="000F6C6A">
        <w:rPr>
          <w:rFonts w:asciiTheme="minorEastAsia" w:eastAsiaTheme="minorEastAsia" w:hAnsiTheme="minorEastAsia" w:cs="仿宋" w:hint="eastAsia"/>
          <w:sz w:val="24"/>
          <w:szCs w:val="24"/>
        </w:rPr>
        <w:t>保障课程教学质量</w:t>
      </w:r>
      <w:r w:rsidR="00D27B13">
        <w:rPr>
          <w:rFonts w:asciiTheme="minorEastAsia" w:eastAsiaTheme="minorEastAsia" w:hAnsiTheme="minorEastAsia" w:cs="仿宋" w:hint="eastAsia"/>
          <w:sz w:val="24"/>
          <w:szCs w:val="24"/>
        </w:rPr>
        <w:t>。</w:t>
      </w:r>
    </w:p>
    <w:p w:rsidR="006C2D0E" w:rsidRPr="000F6C6A" w:rsidRDefault="006C2D0E" w:rsidP="000F6C6A">
      <w:pPr>
        <w:widowControl/>
        <w:wordWrap w:val="0"/>
        <w:spacing w:line="360" w:lineRule="auto"/>
        <w:ind w:firstLineChars="200" w:firstLine="480"/>
        <w:jc w:val="left"/>
        <w:rPr>
          <w:rFonts w:asciiTheme="minorEastAsia" w:eastAsiaTheme="minorEastAsia" w:hAnsiTheme="minorEastAsia"/>
          <w:sz w:val="24"/>
          <w:szCs w:val="24"/>
        </w:rPr>
      </w:pPr>
      <w:r w:rsidRPr="000F6C6A">
        <w:rPr>
          <w:rFonts w:asciiTheme="minorEastAsia" w:eastAsiaTheme="minorEastAsia" w:hAnsiTheme="minorEastAsia" w:cs="仿宋"/>
          <w:sz w:val="24"/>
          <w:szCs w:val="24"/>
        </w:rPr>
        <w:t xml:space="preserve">2. </w:t>
      </w:r>
      <w:r w:rsidR="00CC6919">
        <w:rPr>
          <w:rFonts w:asciiTheme="minorEastAsia" w:eastAsiaTheme="minorEastAsia" w:hAnsiTheme="minorEastAsia" w:cs="仿宋" w:hint="eastAsia"/>
          <w:sz w:val="24"/>
          <w:szCs w:val="24"/>
        </w:rPr>
        <w:t>协助首席教授</w:t>
      </w:r>
      <w:r w:rsidR="00D27B13" w:rsidRPr="000F6C6A">
        <w:rPr>
          <w:rFonts w:asciiTheme="minorEastAsia" w:eastAsiaTheme="minorEastAsia" w:hAnsiTheme="minorEastAsia" w:cs="仿宋" w:hint="eastAsia"/>
          <w:sz w:val="24"/>
          <w:szCs w:val="24"/>
        </w:rPr>
        <w:t>开展有效的</w:t>
      </w:r>
      <w:r w:rsidRPr="000F6C6A">
        <w:rPr>
          <w:rFonts w:asciiTheme="minorEastAsia" w:eastAsiaTheme="minorEastAsia" w:hAnsiTheme="minorEastAsia" w:cs="仿宋" w:hint="eastAsia"/>
          <w:sz w:val="24"/>
          <w:szCs w:val="24"/>
        </w:rPr>
        <w:t>教学研究与教学改革</w:t>
      </w:r>
      <w:r w:rsidR="00D27B13">
        <w:rPr>
          <w:rFonts w:asciiTheme="minorEastAsia" w:eastAsiaTheme="minorEastAsia" w:hAnsiTheme="minorEastAsia" w:cs="仿宋" w:hint="eastAsia"/>
          <w:sz w:val="24"/>
          <w:szCs w:val="24"/>
        </w:rPr>
        <w:t>，</w:t>
      </w:r>
      <w:r w:rsidR="00D27B13" w:rsidRPr="000F6C6A">
        <w:rPr>
          <w:rFonts w:asciiTheme="minorEastAsia" w:eastAsiaTheme="minorEastAsia" w:hAnsiTheme="minorEastAsia" w:cs="仿宋" w:hint="eastAsia"/>
          <w:sz w:val="24"/>
          <w:szCs w:val="24"/>
        </w:rPr>
        <w:t>及时总结教学及教改教研经验，形成</w:t>
      </w:r>
      <w:r w:rsidR="002D0C3F">
        <w:rPr>
          <w:rFonts w:asciiTheme="minorEastAsia" w:eastAsiaTheme="minorEastAsia" w:hAnsiTheme="minorEastAsia" w:cs="仿宋" w:hint="eastAsia"/>
          <w:sz w:val="24"/>
          <w:szCs w:val="24"/>
        </w:rPr>
        <w:t>研究</w:t>
      </w:r>
      <w:r w:rsidR="00D27B13" w:rsidRPr="000F6C6A">
        <w:rPr>
          <w:rFonts w:asciiTheme="minorEastAsia" w:eastAsiaTheme="minorEastAsia" w:hAnsiTheme="minorEastAsia" w:cs="仿宋" w:hint="eastAsia"/>
          <w:sz w:val="24"/>
          <w:szCs w:val="24"/>
        </w:rPr>
        <w:t>成果。</w:t>
      </w:r>
    </w:p>
    <w:p w:rsidR="006C2D0E" w:rsidRPr="000F6C6A" w:rsidRDefault="006C2D0E" w:rsidP="000F6C6A">
      <w:pPr>
        <w:widowControl/>
        <w:wordWrap w:val="0"/>
        <w:spacing w:line="360" w:lineRule="auto"/>
        <w:ind w:firstLineChars="200" w:firstLine="480"/>
        <w:jc w:val="left"/>
        <w:rPr>
          <w:rFonts w:asciiTheme="minorEastAsia" w:eastAsiaTheme="minorEastAsia" w:hAnsiTheme="minorEastAsia"/>
          <w:sz w:val="24"/>
          <w:szCs w:val="24"/>
        </w:rPr>
      </w:pPr>
      <w:r w:rsidRPr="000F6C6A">
        <w:rPr>
          <w:rFonts w:asciiTheme="minorEastAsia" w:eastAsiaTheme="minorEastAsia" w:hAnsiTheme="minorEastAsia" w:cs="仿宋"/>
          <w:sz w:val="24"/>
          <w:szCs w:val="24"/>
        </w:rPr>
        <w:t>3.</w:t>
      </w:r>
      <w:r w:rsidR="0032494D">
        <w:rPr>
          <w:rFonts w:asciiTheme="minorEastAsia" w:eastAsiaTheme="minorEastAsia" w:hAnsiTheme="minorEastAsia" w:cs="仿宋" w:hint="eastAsia"/>
          <w:sz w:val="24"/>
          <w:szCs w:val="24"/>
        </w:rPr>
        <w:t xml:space="preserve"> </w:t>
      </w:r>
      <w:r w:rsidR="00CC6919">
        <w:rPr>
          <w:rFonts w:asciiTheme="minorEastAsia" w:eastAsiaTheme="minorEastAsia" w:hAnsiTheme="minorEastAsia" w:cs="仿宋" w:hint="eastAsia"/>
          <w:sz w:val="24"/>
          <w:szCs w:val="24"/>
        </w:rPr>
        <w:t>协助首席教授</w:t>
      </w:r>
      <w:r w:rsidRPr="000F6C6A">
        <w:rPr>
          <w:rFonts w:asciiTheme="minorEastAsia" w:eastAsiaTheme="minorEastAsia" w:hAnsiTheme="minorEastAsia" w:cs="仿宋" w:hint="eastAsia"/>
          <w:sz w:val="24"/>
          <w:szCs w:val="24"/>
        </w:rPr>
        <w:t>有效实施聘期和年度课程发展与建设规划</w:t>
      </w:r>
      <w:r w:rsidR="002D0C3F" w:rsidRPr="000F6C6A">
        <w:rPr>
          <w:rFonts w:asciiTheme="minorEastAsia" w:eastAsiaTheme="minorEastAsia" w:hAnsiTheme="minorEastAsia" w:cs="仿宋" w:hint="eastAsia"/>
          <w:sz w:val="24"/>
          <w:szCs w:val="24"/>
        </w:rPr>
        <w:t>。</w:t>
      </w:r>
    </w:p>
    <w:p w:rsidR="006C2D0E" w:rsidRPr="000F6C6A" w:rsidRDefault="002D0C3F" w:rsidP="000F6C6A">
      <w:pPr>
        <w:widowControl/>
        <w:wordWrap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cs="仿宋" w:hint="eastAsia"/>
          <w:sz w:val="24"/>
          <w:szCs w:val="24"/>
        </w:rPr>
        <w:t xml:space="preserve">4. </w:t>
      </w:r>
      <w:r w:rsidR="00CC6919">
        <w:rPr>
          <w:rFonts w:asciiTheme="minorEastAsia" w:eastAsiaTheme="minorEastAsia" w:hAnsiTheme="minorEastAsia" w:cs="仿宋" w:hint="eastAsia"/>
          <w:sz w:val="24"/>
          <w:szCs w:val="24"/>
        </w:rPr>
        <w:t>协助首席教授</w:t>
      </w:r>
      <w:r w:rsidR="00CC6919" w:rsidRPr="000F6C6A">
        <w:rPr>
          <w:rFonts w:asciiTheme="minorEastAsia" w:eastAsiaTheme="minorEastAsia" w:hAnsiTheme="minorEastAsia" w:cs="仿宋" w:hint="eastAsia"/>
          <w:sz w:val="24"/>
          <w:szCs w:val="24"/>
        </w:rPr>
        <w:t>有效实施课程团队教学能力提升计划。</w:t>
      </w:r>
    </w:p>
    <w:p w:rsidR="006C2D0E" w:rsidRDefault="002D0C3F" w:rsidP="000F6C6A">
      <w:pPr>
        <w:widowControl/>
        <w:wordWrap w:val="0"/>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5. </w:t>
      </w:r>
      <w:r w:rsidR="00CC6919" w:rsidRPr="000F6C6A">
        <w:rPr>
          <w:rFonts w:asciiTheme="minorEastAsia" w:eastAsiaTheme="minorEastAsia" w:hAnsiTheme="minorEastAsia" w:cs="仿宋" w:hint="eastAsia"/>
          <w:sz w:val="24"/>
          <w:szCs w:val="24"/>
        </w:rPr>
        <w:t>组织编写、修订适用于本课程的高水平教材，提升我校教材影响力。</w:t>
      </w:r>
    </w:p>
    <w:p w:rsidR="00CC6919" w:rsidRPr="000F6C6A" w:rsidRDefault="00CC6919" w:rsidP="000F6C6A">
      <w:pPr>
        <w:widowControl/>
        <w:wordWrap w:val="0"/>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6. </w:t>
      </w:r>
      <w:r w:rsidRPr="000F6C6A">
        <w:rPr>
          <w:rFonts w:asciiTheme="minorEastAsia" w:eastAsiaTheme="minorEastAsia" w:hAnsiTheme="minorEastAsia" w:cs="仿宋" w:hint="eastAsia"/>
          <w:color w:val="000000"/>
          <w:kern w:val="0"/>
          <w:sz w:val="24"/>
          <w:szCs w:val="24"/>
        </w:rPr>
        <w:t>完成</w:t>
      </w:r>
      <w:r w:rsidRPr="000F6C6A">
        <w:rPr>
          <w:rFonts w:asciiTheme="minorEastAsia" w:eastAsiaTheme="minorEastAsia" w:hAnsiTheme="minorEastAsia" w:cs="仿宋" w:hint="eastAsia"/>
          <w:sz w:val="24"/>
          <w:szCs w:val="24"/>
        </w:rPr>
        <w:t>学校</w:t>
      </w:r>
      <w:r w:rsidRPr="000F6C6A">
        <w:rPr>
          <w:rFonts w:asciiTheme="minorEastAsia" w:eastAsiaTheme="minorEastAsia" w:hAnsiTheme="minorEastAsia" w:cs="仿宋" w:hint="eastAsia"/>
          <w:color w:val="000000"/>
          <w:kern w:val="0"/>
          <w:sz w:val="24"/>
          <w:szCs w:val="24"/>
        </w:rPr>
        <w:t>与课程建设</w:t>
      </w:r>
      <w:r>
        <w:rPr>
          <w:rFonts w:asciiTheme="minorEastAsia" w:eastAsiaTheme="minorEastAsia" w:hAnsiTheme="minorEastAsia" w:cs="仿宋" w:hint="eastAsia"/>
          <w:color w:val="000000"/>
          <w:kern w:val="0"/>
          <w:sz w:val="24"/>
          <w:szCs w:val="24"/>
        </w:rPr>
        <w:t>（含实验）</w:t>
      </w:r>
      <w:r w:rsidRPr="000F6C6A">
        <w:rPr>
          <w:rFonts w:asciiTheme="minorEastAsia" w:eastAsiaTheme="minorEastAsia" w:hAnsiTheme="minorEastAsia" w:cs="仿宋" w:hint="eastAsia"/>
          <w:color w:val="000000"/>
          <w:kern w:val="0"/>
          <w:sz w:val="24"/>
          <w:szCs w:val="24"/>
        </w:rPr>
        <w:t>相关的其它工作。</w:t>
      </w:r>
    </w:p>
    <w:p w:rsidR="006C2D0E" w:rsidRDefault="00CC6919" w:rsidP="000F6C6A">
      <w:pPr>
        <w:widowControl/>
        <w:wordWrap w:val="0"/>
        <w:spacing w:line="360" w:lineRule="auto"/>
        <w:ind w:firstLineChars="200" w:firstLine="480"/>
        <w:jc w:val="left"/>
        <w:rPr>
          <w:rFonts w:asciiTheme="minorEastAsia" w:eastAsiaTheme="minorEastAsia" w:hAnsiTheme="minorEastAsia" w:cs="仿宋"/>
          <w:color w:val="000000"/>
          <w:kern w:val="0"/>
          <w:sz w:val="24"/>
          <w:szCs w:val="24"/>
        </w:rPr>
      </w:pPr>
      <w:r>
        <w:rPr>
          <w:rFonts w:asciiTheme="minorEastAsia" w:eastAsiaTheme="minorEastAsia" w:hAnsiTheme="minorEastAsia" w:cs="仿宋" w:hint="eastAsia"/>
          <w:color w:val="000000"/>
          <w:kern w:val="0"/>
          <w:sz w:val="24"/>
          <w:szCs w:val="24"/>
        </w:rPr>
        <w:t>7</w:t>
      </w:r>
      <w:r w:rsidR="006C2D0E" w:rsidRPr="000F6C6A">
        <w:rPr>
          <w:rFonts w:asciiTheme="minorEastAsia" w:eastAsiaTheme="minorEastAsia" w:hAnsiTheme="minorEastAsia" w:cs="仿宋"/>
          <w:color w:val="000000"/>
          <w:kern w:val="0"/>
          <w:sz w:val="24"/>
          <w:szCs w:val="24"/>
        </w:rPr>
        <w:t xml:space="preserve">. </w:t>
      </w:r>
      <w:r w:rsidRPr="00CC6919">
        <w:rPr>
          <w:rFonts w:asciiTheme="minorEastAsia" w:eastAsiaTheme="minorEastAsia" w:hAnsiTheme="minorEastAsia" w:cs="仿宋" w:hint="eastAsia"/>
          <w:sz w:val="24"/>
          <w:szCs w:val="24"/>
        </w:rPr>
        <w:t>承担核心课程的教学任务，并保证优秀的教学</w:t>
      </w:r>
      <w:bookmarkStart w:id="0" w:name="_GoBack"/>
      <w:bookmarkEnd w:id="0"/>
      <w:r w:rsidRPr="00CC6919">
        <w:rPr>
          <w:rFonts w:asciiTheme="minorEastAsia" w:eastAsiaTheme="minorEastAsia" w:hAnsiTheme="minorEastAsia" w:cs="仿宋" w:hint="eastAsia"/>
          <w:sz w:val="24"/>
          <w:szCs w:val="24"/>
        </w:rPr>
        <w:t>质量。</w:t>
      </w:r>
    </w:p>
    <w:sectPr w:rsidR="006C2D0E" w:rsidSect="00530B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480" w:rsidRDefault="000A5480" w:rsidP="00FC0EF6">
      <w:r>
        <w:separator/>
      </w:r>
    </w:p>
  </w:endnote>
  <w:endnote w:type="continuationSeparator" w:id="0">
    <w:p w:rsidR="000A5480" w:rsidRDefault="000A5480" w:rsidP="00FC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480" w:rsidRDefault="000A5480" w:rsidP="00FC0EF6">
      <w:r>
        <w:separator/>
      </w:r>
    </w:p>
  </w:footnote>
  <w:footnote w:type="continuationSeparator" w:id="0">
    <w:p w:rsidR="000A5480" w:rsidRDefault="000A5480" w:rsidP="00FC0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44CC"/>
    <w:multiLevelType w:val="hybridMultilevel"/>
    <w:tmpl w:val="523402B0"/>
    <w:lvl w:ilvl="0" w:tplc="8CBC7EBC">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975"/>
        </w:tabs>
        <w:ind w:left="975" w:hanging="420"/>
      </w:pPr>
    </w:lvl>
    <w:lvl w:ilvl="2" w:tplc="0409001B" w:tentative="1">
      <w:start w:val="1"/>
      <w:numFmt w:val="lowerRoman"/>
      <w:lvlText w:val="%3."/>
      <w:lvlJc w:val="righ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9" w:tentative="1">
      <w:start w:val="1"/>
      <w:numFmt w:val="lowerLetter"/>
      <w:lvlText w:val="%5)"/>
      <w:lvlJc w:val="left"/>
      <w:pPr>
        <w:tabs>
          <w:tab w:val="num" w:pos="2235"/>
        </w:tabs>
        <w:ind w:left="2235" w:hanging="420"/>
      </w:pPr>
    </w:lvl>
    <w:lvl w:ilvl="5" w:tplc="0409001B" w:tentative="1">
      <w:start w:val="1"/>
      <w:numFmt w:val="lowerRoman"/>
      <w:lvlText w:val="%6."/>
      <w:lvlJc w:val="righ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9" w:tentative="1">
      <w:start w:val="1"/>
      <w:numFmt w:val="lowerLetter"/>
      <w:lvlText w:val="%8)"/>
      <w:lvlJc w:val="left"/>
      <w:pPr>
        <w:tabs>
          <w:tab w:val="num" w:pos="3495"/>
        </w:tabs>
        <w:ind w:left="3495" w:hanging="420"/>
      </w:pPr>
    </w:lvl>
    <w:lvl w:ilvl="8" w:tplc="0409001B" w:tentative="1">
      <w:start w:val="1"/>
      <w:numFmt w:val="lowerRoman"/>
      <w:lvlText w:val="%9."/>
      <w:lvlJc w:val="right"/>
      <w:pPr>
        <w:tabs>
          <w:tab w:val="num" w:pos="3915"/>
        </w:tabs>
        <w:ind w:left="3915" w:hanging="420"/>
      </w:pPr>
    </w:lvl>
  </w:abstractNum>
  <w:abstractNum w:abstractNumId="1">
    <w:nsid w:val="4ECD49F5"/>
    <w:multiLevelType w:val="hybridMultilevel"/>
    <w:tmpl w:val="C3AE888A"/>
    <w:lvl w:ilvl="0" w:tplc="3380FCAA">
      <w:start w:val="1"/>
      <w:numFmt w:val="japaneseCounting"/>
      <w:lvlText w:val="%1、"/>
      <w:lvlJc w:val="left"/>
      <w:pPr>
        <w:tabs>
          <w:tab w:val="num" w:pos="855"/>
        </w:tabs>
        <w:ind w:left="855" w:hanging="720"/>
      </w:pPr>
      <w:rPr>
        <w:rFonts w:hint="default"/>
      </w:rPr>
    </w:lvl>
    <w:lvl w:ilvl="1" w:tplc="04090019" w:tentative="1">
      <w:start w:val="1"/>
      <w:numFmt w:val="lowerLetter"/>
      <w:lvlText w:val="%2)"/>
      <w:lvlJc w:val="left"/>
      <w:pPr>
        <w:tabs>
          <w:tab w:val="num" w:pos="975"/>
        </w:tabs>
        <w:ind w:left="975" w:hanging="420"/>
      </w:pPr>
    </w:lvl>
    <w:lvl w:ilvl="2" w:tplc="0409001B" w:tentative="1">
      <w:start w:val="1"/>
      <w:numFmt w:val="lowerRoman"/>
      <w:lvlText w:val="%3."/>
      <w:lvlJc w:val="righ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9" w:tentative="1">
      <w:start w:val="1"/>
      <w:numFmt w:val="lowerLetter"/>
      <w:lvlText w:val="%5)"/>
      <w:lvlJc w:val="left"/>
      <w:pPr>
        <w:tabs>
          <w:tab w:val="num" w:pos="2235"/>
        </w:tabs>
        <w:ind w:left="2235" w:hanging="420"/>
      </w:pPr>
    </w:lvl>
    <w:lvl w:ilvl="5" w:tplc="0409001B" w:tentative="1">
      <w:start w:val="1"/>
      <w:numFmt w:val="lowerRoman"/>
      <w:lvlText w:val="%6."/>
      <w:lvlJc w:val="righ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9" w:tentative="1">
      <w:start w:val="1"/>
      <w:numFmt w:val="lowerLetter"/>
      <w:lvlText w:val="%8)"/>
      <w:lvlJc w:val="left"/>
      <w:pPr>
        <w:tabs>
          <w:tab w:val="num" w:pos="3495"/>
        </w:tabs>
        <w:ind w:left="3495" w:hanging="420"/>
      </w:pPr>
    </w:lvl>
    <w:lvl w:ilvl="8" w:tplc="0409001B" w:tentative="1">
      <w:start w:val="1"/>
      <w:numFmt w:val="lowerRoman"/>
      <w:lvlText w:val="%9."/>
      <w:lvlJc w:val="right"/>
      <w:pPr>
        <w:tabs>
          <w:tab w:val="num" w:pos="3915"/>
        </w:tabs>
        <w:ind w:left="3915" w:hanging="420"/>
      </w:pPr>
    </w:lvl>
  </w:abstractNum>
  <w:abstractNum w:abstractNumId="2">
    <w:nsid w:val="51284201"/>
    <w:multiLevelType w:val="hybridMultilevel"/>
    <w:tmpl w:val="D6ECDEA4"/>
    <w:lvl w:ilvl="0" w:tplc="0409000F">
      <w:start w:val="1"/>
      <w:numFmt w:val="decimal"/>
      <w:lvlText w:val="%1."/>
      <w:lvlJc w:val="left"/>
      <w:pPr>
        <w:tabs>
          <w:tab w:val="num" w:pos="525"/>
        </w:tabs>
        <w:ind w:left="525" w:hanging="420"/>
      </w:pPr>
    </w:lvl>
    <w:lvl w:ilvl="1" w:tplc="F872D0AC">
      <w:start w:val="3"/>
      <w:numFmt w:val="decimal"/>
      <w:lvlText w:val="%2．"/>
      <w:lvlJc w:val="left"/>
      <w:pPr>
        <w:tabs>
          <w:tab w:val="num" w:pos="1245"/>
        </w:tabs>
        <w:ind w:left="1245" w:hanging="720"/>
      </w:pPr>
      <w:rPr>
        <w:rFonts w:hint="default"/>
        <w:b/>
      </w:r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
    <w:nsid w:val="52B1A0EA"/>
    <w:multiLevelType w:val="singleLevel"/>
    <w:tmpl w:val="52B1A0EA"/>
    <w:lvl w:ilvl="0">
      <w:start w:val="1"/>
      <w:numFmt w:val="chineseCounting"/>
      <w:suff w:val="nothing"/>
      <w:lvlText w:val="%1、"/>
      <w:lvlJc w:val="left"/>
    </w:lvl>
  </w:abstractNum>
  <w:abstractNum w:abstractNumId="4">
    <w:nsid w:val="52B1A45B"/>
    <w:multiLevelType w:val="singleLevel"/>
    <w:tmpl w:val="52B1A45B"/>
    <w:lvl w:ilvl="0">
      <w:start w:val="1"/>
      <w:numFmt w:val="decimal"/>
      <w:suff w:val="space"/>
      <w:lvlText w:val="%1."/>
      <w:lvlJc w:val="left"/>
    </w:lvl>
  </w:abstractNum>
  <w:abstractNum w:abstractNumId="5">
    <w:nsid w:val="52B1A865"/>
    <w:multiLevelType w:val="singleLevel"/>
    <w:tmpl w:val="52B1A865"/>
    <w:lvl w:ilvl="0">
      <w:start w:val="1"/>
      <w:numFmt w:val="decimal"/>
      <w:suff w:val="space"/>
      <w:lvlText w:val="%1."/>
      <w:lvlJc w:val="left"/>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EC6"/>
    <w:rsid w:val="0005630D"/>
    <w:rsid w:val="00084C98"/>
    <w:rsid w:val="000A2404"/>
    <w:rsid w:val="000A5480"/>
    <w:rsid w:val="000B1A93"/>
    <w:rsid w:val="000B62D1"/>
    <w:rsid w:val="000E35E7"/>
    <w:rsid w:val="000E61F4"/>
    <w:rsid w:val="000F6C6A"/>
    <w:rsid w:val="00123527"/>
    <w:rsid w:val="001533CE"/>
    <w:rsid w:val="00161149"/>
    <w:rsid w:val="00172A27"/>
    <w:rsid w:val="0018371D"/>
    <w:rsid w:val="00186CE1"/>
    <w:rsid w:val="001B30A3"/>
    <w:rsid w:val="001E226E"/>
    <w:rsid w:val="00210034"/>
    <w:rsid w:val="002119A2"/>
    <w:rsid w:val="002378C8"/>
    <w:rsid w:val="0027188F"/>
    <w:rsid w:val="002874BE"/>
    <w:rsid w:val="002C47FE"/>
    <w:rsid w:val="002C6607"/>
    <w:rsid w:val="002D0C3F"/>
    <w:rsid w:val="002D64DB"/>
    <w:rsid w:val="002E1EAF"/>
    <w:rsid w:val="002E3C5D"/>
    <w:rsid w:val="002E4EA2"/>
    <w:rsid w:val="00310CCE"/>
    <w:rsid w:val="00314E03"/>
    <w:rsid w:val="0032494D"/>
    <w:rsid w:val="003321B8"/>
    <w:rsid w:val="00344CBA"/>
    <w:rsid w:val="003518D5"/>
    <w:rsid w:val="0037552B"/>
    <w:rsid w:val="003A2838"/>
    <w:rsid w:val="003B4156"/>
    <w:rsid w:val="003C30A2"/>
    <w:rsid w:val="00402844"/>
    <w:rsid w:val="004036A2"/>
    <w:rsid w:val="00442DAF"/>
    <w:rsid w:val="004A7127"/>
    <w:rsid w:val="004A7A62"/>
    <w:rsid w:val="004F3F81"/>
    <w:rsid w:val="00507BFA"/>
    <w:rsid w:val="00515101"/>
    <w:rsid w:val="00530B79"/>
    <w:rsid w:val="00541BC1"/>
    <w:rsid w:val="005444D5"/>
    <w:rsid w:val="005608A2"/>
    <w:rsid w:val="00586026"/>
    <w:rsid w:val="00591C1D"/>
    <w:rsid w:val="005A5D4A"/>
    <w:rsid w:val="005B6511"/>
    <w:rsid w:val="005C3AAE"/>
    <w:rsid w:val="006138B4"/>
    <w:rsid w:val="00635B40"/>
    <w:rsid w:val="006433E4"/>
    <w:rsid w:val="00643831"/>
    <w:rsid w:val="006724D9"/>
    <w:rsid w:val="0067559D"/>
    <w:rsid w:val="00681ADE"/>
    <w:rsid w:val="006A1EB5"/>
    <w:rsid w:val="006C2D0E"/>
    <w:rsid w:val="006D62BC"/>
    <w:rsid w:val="00701B82"/>
    <w:rsid w:val="00756723"/>
    <w:rsid w:val="00771792"/>
    <w:rsid w:val="007810B1"/>
    <w:rsid w:val="00784153"/>
    <w:rsid w:val="007903DD"/>
    <w:rsid w:val="007D79BF"/>
    <w:rsid w:val="007F5A18"/>
    <w:rsid w:val="00805B39"/>
    <w:rsid w:val="00822AA4"/>
    <w:rsid w:val="00823289"/>
    <w:rsid w:val="008244E4"/>
    <w:rsid w:val="00836DF3"/>
    <w:rsid w:val="00867AED"/>
    <w:rsid w:val="00887772"/>
    <w:rsid w:val="00895917"/>
    <w:rsid w:val="008A11CA"/>
    <w:rsid w:val="00900139"/>
    <w:rsid w:val="00911C78"/>
    <w:rsid w:val="00924E88"/>
    <w:rsid w:val="00950DD6"/>
    <w:rsid w:val="009846DD"/>
    <w:rsid w:val="009B2CE3"/>
    <w:rsid w:val="009F2E17"/>
    <w:rsid w:val="00A06036"/>
    <w:rsid w:val="00A245E0"/>
    <w:rsid w:val="00A64A20"/>
    <w:rsid w:val="00A678BF"/>
    <w:rsid w:val="00AA1BC4"/>
    <w:rsid w:val="00AC5A7D"/>
    <w:rsid w:val="00AE3E86"/>
    <w:rsid w:val="00B25421"/>
    <w:rsid w:val="00B33166"/>
    <w:rsid w:val="00B624A0"/>
    <w:rsid w:val="00B67E78"/>
    <w:rsid w:val="00B72E10"/>
    <w:rsid w:val="00BC1A78"/>
    <w:rsid w:val="00BE0228"/>
    <w:rsid w:val="00BE7F7F"/>
    <w:rsid w:val="00C03DB4"/>
    <w:rsid w:val="00C3569D"/>
    <w:rsid w:val="00C8451C"/>
    <w:rsid w:val="00CA6B73"/>
    <w:rsid w:val="00CC6919"/>
    <w:rsid w:val="00CD4F0B"/>
    <w:rsid w:val="00CE3445"/>
    <w:rsid w:val="00CF2BBF"/>
    <w:rsid w:val="00D1147C"/>
    <w:rsid w:val="00D27B13"/>
    <w:rsid w:val="00D648AB"/>
    <w:rsid w:val="00D80802"/>
    <w:rsid w:val="00E23DD5"/>
    <w:rsid w:val="00E93BFC"/>
    <w:rsid w:val="00EA19AB"/>
    <w:rsid w:val="00EC6193"/>
    <w:rsid w:val="00ED5777"/>
    <w:rsid w:val="00ED7E3E"/>
    <w:rsid w:val="00EF187B"/>
    <w:rsid w:val="00EF40C8"/>
    <w:rsid w:val="00F27AA8"/>
    <w:rsid w:val="00F34200"/>
    <w:rsid w:val="00F45308"/>
    <w:rsid w:val="00F618B4"/>
    <w:rsid w:val="00F84842"/>
    <w:rsid w:val="00FC0EF6"/>
    <w:rsid w:val="00FE61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7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0B7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rsid w:val="00530B79"/>
    <w:pPr>
      <w:tabs>
        <w:tab w:val="center" w:pos="4153"/>
        <w:tab w:val="right" w:pos="8306"/>
      </w:tabs>
      <w:snapToGrid w:val="0"/>
      <w:jc w:val="left"/>
    </w:pPr>
    <w:rPr>
      <w:sz w:val="18"/>
    </w:rPr>
  </w:style>
  <w:style w:type="paragraph" w:styleId="a5">
    <w:name w:val="Balloon Text"/>
    <w:basedOn w:val="a"/>
    <w:link w:val="Char"/>
    <w:uiPriority w:val="99"/>
    <w:semiHidden/>
    <w:unhideWhenUsed/>
    <w:rsid w:val="00FC0EF6"/>
    <w:rPr>
      <w:sz w:val="18"/>
      <w:szCs w:val="18"/>
    </w:rPr>
  </w:style>
  <w:style w:type="character" w:customStyle="1" w:styleId="Char">
    <w:name w:val="批注框文本 Char"/>
    <w:link w:val="a5"/>
    <w:uiPriority w:val="99"/>
    <w:semiHidden/>
    <w:rsid w:val="00FC0EF6"/>
    <w:rPr>
      <w:rFonts w:ascii="Calibri" w:hAnsi="Calibri"/>
      <w:kern w:val="2"/>
      <w:sz w:val="18"/>
      <w:szCs w:val="18"/>
    </w:rPr>
  </w:style>
  <w:style w:type="paragraph" w:styleId="a6">
    <w:name w:val="List Paragraph"/>
    <w:basedOn w:val="a"/>
    <w:uiPriority w:val="34"/>
    <w:qFormat/>
    <w:rsid w:val="00F27AA8"/>
    <w:pPr>
      <w:widowControl/>
      <w:jc w:val="left"/>
    </w:pPr>
    <w:rPr>
      <w:rFonts w:ascii="宋体" w:hAnsi="宋体" w:cs="宋体"/>
      <w:kern w:val="0"/>
      <w:sz w:val="24"/>
      <w:szCs w:val="24"/>
    </w:rPr>
  </w:style>
  <w:style w:type="table" w:styleId="a7">
    <w:name w:val="Table Grid"/>
    <w:basedOn w:val="a1"/>
    <w:uiPriority w:val="59"/>
    <w:rsid w:val="000A24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7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0B7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rsid w:val="00530B79"/>
    <w:pPr>
      <w:tabs>
        <w:tab w:val="center" w:pos="4153"/>
        <w:tab w:val="right" w:pos="8306"/>
      </w:tabs>
      <w:snapToGrid w:val="0"/>
      <w:jc w:val="left"/>
    </w:pPr>
    <w:rPr>
      <w:sz w:val="18"/>
    </w:rPr>
  </w:style>
  <w:style w:type="paragraph" w:styleId="a5">
    <w:name w:val="Balloon Text"/>
    <w:basedOn w:val="a"/>
    <w:link w:val="Char"/>
    <w:uiPriority w:val="99"/>
    <w:semiHidden/>
    <w:unhideWhenUsed/>
    <w:rsid w:val="00FC0EF6"/>
    <w:rPr>
      <w:sz w:val="18"/>
      <w:szCs w:val="18"/>
    </w:rPr>
  </w:style>
  <w:style w:type="character" w:customStyle="1" w:styleId="Char">
    <w:name w:val="批注框文本 Char"/>
    <w:link w:val="a5"/>
    <w:uiPriority w:val="99"/>
    <w:semiHidden/>
    <w:rsid w:val="00FC0EF6"/>
    <w:rPr>
      <w:rFonts w:ascii="Calibri" w:hAnsi="Calibri"/>
      <w:kern w:val="2"/>
      <w:sz w:val="18"/>
      <w:szCs w:val="18"/>
    </w:rPr>
  </w:style>
  <w:style w:type="paragraph" w:styleId="a6">
    <w:name w:val="List Paragraph"/>
    <w:basedOn w:val="a"/>
    <w:uiPriority w:val="34"/>
    <w:qFormat/>
    <w:rsid w:val="00F27AA8"/>
    <w:pPr>
      <w:widowControl/>
      <w:jc w:val="left"/>
    </w:pPr>
    <w:rPr>
      <w:rFonts w:ascii="宋体" w:hAnsi="宋体" w:cs="宋体"/>
      <w:kern w:val="0"/>
      <w:sz w:val="24"/>
      <w:szCs w:val="24"/>
    </w:rPr>
  </w:style>
  <w:style w:type="table" w:styleId="a7">
    <w:name w:val="Table Grid"/>
    <w:basedOn w:val="a1"/>
    <w:uiPriority w:val="59"/>
    <w:rsid w:val="000A24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86190">
      <w:bodyDiv w:val="1"/>
      <w:marLeft w:val="0"/>
      <w:marRight w:val="0"/>
      <w:marTop w:val="0"/>
      <w:marBottom w:val="0"/>
      <w:divBdr>
        <w:top w:val="none" w:sz="0" w:space="0" w:color="auto"/>
        <w:left w:val="none" w:sz="0" w:space="0" w:color="auto"/>
        <w:bottom w:val="none" w:sz="0" w:space="0" w:color="auto"/>
        <w:right w:val="none" w:sz="0" w:space="0" w:color="auto"/>
      </w:divBdr>
    </w:div>
    <w:div w:id="1083528442">
      <w:bodyDiv w:val="1"/>
      <w:marLeft w:val="0"/>
      <w:marRight w:val="0"/>
      <w:marTop w:val="0"/>
      <w:marBottom w:val="0"/>
      <w:divBdr>
        <w:top w:val="none" w:sz="0" w:space="0" w:color="auto"/>
        <w:left w:val="none" w:sz="0" w:space="0" w:color="auto"/>
        <w:bottom w:val="none" w:sz="0" w:space="0" w:color="auto"/>
        <w:right w:val="none" w:sz="0" w:space="0" w:color="auto"/>
      </w:divBdr>
      <w:divsChild>
        <w:div w:id="365257777">
          <w:marLeft w:val="0"/>
          <w:marRight w:val="0"/>
          <w:marTop w:val="0"/>
          <w:marBottom w:val="0"/>
          <w:divBdr>
            <w:top w:val="none" w:sz="0" w:space="0" w:color="auto"/>
            <w:left w:val="none" w:sz="0" w:space="0" w:color="auto"/>
            <w:bottom w:val="none" w:sz="0" w:space="0" w:color="auto"/>
            <w:right w:val="none" w:sz="0" w:space="0" w:color="auto"/>
          </w:divBdr>
          <w:divsChild>
            <w:div w:id="2073037835">
              <w:marLeft w:val="0"/>
              <w:marRight w:val="0"/>
              <w:marTop w:val="0"/>
              <w:marBottom w:val="0"/>
              <w:divBdr>
                <w:top w:val="none" w:sz="0" w:space="0" w:color="auto"/>
                <w:left w:val="none" w:sz="0" w:space="0" w:color="auto"/>
                <w:bottom w:val="none" w:sz="0" w:space="0" w:color="auto"/>
                <w:right w:val="none" w:sz="0" w:space="0" w:color="auto"/>
              </w:divBdr>
              <w:divsChild>
                <w:div w:id="996105566">
                  <w:marLeft w:val="0"/>
                  <w:marRight w:val="0"/>
                  <w:marTop w:val="0"/>
                  <w:marBottom w:val="0"/>
                  <w:divBdr>
                    <w:top w:val="single" w:sz="36" w:space="0" w:color="FFFFFF"/>
                    <w:left w:val="single" w:sz="36" w:space="0" w:color="FFFFFF"/>
                    <w:bottom w:val="single" w:sz="36" w:space="0" w:color="FFFFFF"/>
                    <w:right w:val="single" w:sz="36" w:space="0" w:color="FFFFFF"/>
                  </w:divBdr>
                  <w:divsChild>
                    <w:div w:id="1506240117">
                      <w:marLeft w:val="0"/>
                      <w:marRight w:val="0"/>
                      <w:marTop w:val="0"/>
                      <w:marBottom w:val="0"/>
                      <w:divBdr>
                        <w:top w:val="single" w:sz="6" w:space="14" w:color="E2E2E2"/>
                        <w:left w:val="none" w:sz="0" w:space="0" w:color="auto"/>
                        <w:bottom w:val="single" w:sz="6" w:space="11" w:color="E2E2E2"/>
                        <w:right w:val="none" w:sz="0" w:space="0" w:color="auto"/>
                      </w:divBdr>
                    </w:div>
                  </w:divsChild>
                </w:div>
              </w:divsChild>
            </w:div>
          </w:divsChild>
        </w:div>
      </w:divsChild>
    </w:div>
    <w:div w:id="1117720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146</Words>
  <Characters>833</Characters>
  <Application>Microsoft Office Word</Application>
  <DocSecurity>0</DocSecurity>
  <PresentationFormat/>
  <Lines>6</Lines>
  <Paragraphs>1</Paragraphs>
  <Slides>0</Slides>
  <Notes>0</Notes>
  <HiddenSlides>0</HiddenSlides>
  <MMClips>0</MMClip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关键岗位选聘方案</dc:title>
  <dc:creator>Administrator</dc:creator>
  <cp:lastModifiedBy>dell</cp:lastModifiedBy>
  <cp:revision>25</cp:revision>
  <cp:lastPrinted>2013-12-26T05:58:00Z</cp:lastPrinted>
  <dcterms:created xsi:type="dcterms:W3CDTF">2014-01-15T02:49:00Z</dcterms:created>
  <dcterms:modified xsi:type="dcterms:W3CDTF">2018-05-11T07:51:00Z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